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96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672"/>
        <w:gridCol w:w="361"/>
        <w:gridCol w:w="410"/>
        <w:gridCol w:w="982"/>
        <w:gridCol w:w="625"/>
        <w:gridCol w:w="1016"/>
        <w:gridCol w:w="1016"/>
        <w:gridCol w:w="2714"/>
      </w:tblGrid>
      <w:tr w:rsidR="00CE1FF6" w:rsidRPr="00CE1FF6" w:rsidTr="003373EA">
        <w:trPr>
          <w:trHeight w:val="30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73EA" w:rsidRDefault="003373EA" w:rsidP="003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2</w:t>
            </w:r>
          </w:p>
          <w:p w:rsidR="003373EA" w:rsidRDefault="003373EA" w:rsidP="003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</w:t>
            </w: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ородской Думы</w:t>
            </w:r>
          </w:p>
          <w:p w:rsidR="003373EA" w:rsidRDefault="003373EA" w:rsidP="003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"___"_________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2025 г. </w:t>
            </w: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№_____</w:t>
            </w:r>
          </w:p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CE1FF6" w:rsidRPr="00CE1FF6" w:rsidTr="003373EA">
        <w:trPr>
          <w:trHeight w:val="30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bookmarkStart w:id="0" w:name="_GoBack"/>
            <w:bookmarkEnd w:id="0"/>
            <w:r w:rsidRPr="00CE1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3</w:t>
            </w:r>
          </w:p>
        </w:tc>
      </w:tr>
      <w:tr w:rsidR="00CE1FF6" w:rsidRPr="00CE1FF6" w:rsidTr="003373EA">
        <w:trPr>
          <w:trHeight w:val="8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CE1FF6" w:rsidRPr="00CE1FF6" w:rsidTr="003373EA">
        <w:trPr>
          <w:trHeight w:val="30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1FF6" w:rsidRPr="00CE1FF6" w:rsidRDefault="00CE1FF6" w:rsidP="003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от </w:t>
            </w:r>
            <w:r w:rsidR="003373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18.12.2024 г.</w:t>
            </w: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№</w:t>
            </w:r>
            <w:r w:rsidR="003373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727</w:t>
            </w:r>
          </w:p>
        </w:tc>
      </w:tr>
      <w:tr w:rsidR="00CE1FF6" w:rsidRPr="00CE1FF6" w:rsidTr="003373EA">
        <w:trPr>
          <w:trHeight w:val="300"/>
        </w:trPr>
        <w:tc>
          <w:tcPr>
            <w:tcW w:w="97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РАСПРЕДЕЛЕНИЕ БЮДЖЕТНЫХ АССИГНОВАНИЙ</w:t>
            </w:r>
          </w:p>
        </w:tc>
      </w:tr>
      <w:tr w:rsidR="00CE1FF6" w:rsidRPr="00CE1FF6" w:rsidTr="003373EA">
        <w:trPr>
          <w:trHeight w:val="300"/>
        </w:trPr>
        <w:tc>
          <w:tcPr>
            <w:tcW w:w="9796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CE1FF6" w:rsidRPr="00CE1FF6" w:rsidRDefault="00CE1FF6" w:rsidP="00750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по разделам, подразделам, целевым статьям (муниципальным программам и непрограммным направлениям  деятельности), группам видов расходов классификации расходов бюджетов на 2025 год и плановый период 2026 и 2027 годов</w:t>
            </w:r>
          </w:p>
        </w:tc>
      </w:tr>
    </w:tbl>
    <w:p w:rsidR="00CE1FF6" w:rsidRDefault="00CE1FF6" w:rsidP="00750A4E">
      <w:pPr>
        <w:spacing w:after="0"/>
      </w:pPr>
    </w:p>
    <w:tbl>
      <w:tblPr>
        <w:tblW w:w="9796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817"/>
        <w:gridCol w:w="374"/>
        <w:gridCol w:w="426"/>
        <w:gridCol w:w="1218"/>
        <w:gridCol w:w="653"/>
        <w:gridCol w:w="1473"/>
        <w:gridCol w:w="1418"/>
        <w:gridCol w:w="1417"/>
      </w:tblGrid>
      <w:tr w:rsidR="00CE1FF6" w:rsidRPr="00CE1FF6" w:rsidTr="003373EA">
        <w:trPr>
          <w:trHeight w:val="300"/>
          <w:tblHeader/>
        </w:trPr>
        <w:tc>
          <w:tcPr>
            <w:tcW w:w="2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расходов</w:t>
            </w:r>
          </w:p>
        </w:tc>
        <w:tc>
          <w:tcPr>
            <w:tcW w:w="267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FF6" w:rsidRPr="00CE1FF6" w:rsidRDefault="00CE1FF6" w:rsidP="003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</w:t>
            </w:r>
            <w:r w:rsidR="003373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  <w:r w:rsidRPr="00CE1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год (руб.)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FF6" w:rsidRPr="00CE1FF6" w:rsidRDefault="00CE1FF6" w:rsidP="003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</w:t>
            </w:r>
            <w:r w:rsidR="003373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</w:t>
            </w:r>
            <w:r w:rsidRPr="00CE1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год (руб.)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FF6" w:rsidRPr="00CE1FF6" w:rsidRDefault="00CE1FF6" w:rsidP="00337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</w:t>
            </w:r>
            <w:r w:rsidR="003373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</w:t>
            </w:r>
            <w:r w:rsidRPr="00CE1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год (руб.)</w:t>
            </w:r>
          </w:p>
        </w:tc>
      </w:tr>
      <w:tr w:rsidR="003373EA" w:rsidRPr="00CE1FF6" w:rsidTr="003373EA">
        <w:trPr>
          <w:trHeight w:val="184"/>
          <w:tblHeader/>
        </w:trPr>
        <w:tc>
          <w:tcPr>
            <w:tcW w:w="2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7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CE1FF6" w:rsidRPr="00CE1FF6" w:rsidTr="003373EA">
        <w:trPr>
          <w:trHeight w:val="420"/>
          <w:tblHeader/>
        </w:trPr>
        <w:tc>
          <w:tcPr>
            <w:tcW w:w="2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Целевая статья расходов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Вид рас</w:t>
            </w:r>
            <w:r w:rsidR="003373E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Pr="00CE1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хода</w:t>
            </w:r>
          </w:p>
        </w:tc>
        <w:tc>
          <w:tcPr>
            <w:tcW w:w="14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CE1FF6" w:rsidRPr="00CE1FF6" w:rsidTr="003373EA">
        <w:trPr>
          <w:trHeight w:val="30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11 155 248 292,56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10 757 737 848,64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11 170 552 090,35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1 152 600 117,31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1 468 855 156,34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1 767 809 508,29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города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35 311 273,45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35 311 273,45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35 311 273,45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33 560 394,03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33 560 394,03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33 560 394,03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1 710 879,42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1 710 879,42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1 710 879,42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464 393 805,24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464 393 805,24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464 393 805,24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Стимулирование повышения качества управления бюджетным процессом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реализации эффективной бюджетной политики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403 349 300,29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403 349 300,29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403 349 300,29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6 512 088,13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6 512 088,13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6 512 088,13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21 904 300,00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21 904 300,00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21 904 300,00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контрольно-счетной палаты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Председатель, заместитель председателя, аудитор контрольно-счетной палаты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5 551 030,50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5 551 030,50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5 551 030,50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5 551 030,50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5 551 030,50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5 551 030,50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11 440 495,29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11 440 495,29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11 440 495,29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10 409 977,08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10 420 928,68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10 432 318,34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992 518,21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981 566,61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970 176,95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28 516 921,55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28 516 921,55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избирательной комиссии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28 516 921,55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выборов депутатов городской Думы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28 516 921,55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выборов депутатов городской Думы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28 516 921,55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28 516 921,55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166 062 880,20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166 062 880,20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166 062 880,20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166 062 880,20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166 062 880,20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166 062 880,20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428 077 315,56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928 600 956,34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1 227 867 208,29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техногенного характера, мероприятий по гражданской обороне"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безопасности населения на водных объектах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освещения мероприятий в СМИ, направленных на повышение безопасности населения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38 624 212,93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38 624 212,93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учреждений производственной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38 624 212,93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38 624 212,93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38 624 212,93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166 385 007,25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117 706 650,70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116 371 749,48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125 848 325,25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108 058 400,70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106 723 499,48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в соответствии с Календарем официальных городских мероприятий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7 912 835,00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мероприятий в соответствии с Календарем официальных городских мероприятий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7 912 835,00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7 473 645,00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139 190,00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Прием и обслуживание делегаций, визиты официальных делегаций органов местного самоуправления,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прием и обслуживание делегаций, визиты официальных делегаций органов местного самоуправления,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-ярмарочной деятельности,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конкурсах, научно-технических конференциях, семинарах, форумах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1 341 433,66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1 341 433,66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1 341 433,66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1 603 834,03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1 603 834,03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1 603 834,03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Хозяйственное и техническое обеспечение деятельности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100 662 842,22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83 285 707,67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81 950 806,45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100 662 842,22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83 285 707,67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81 950 806,45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48 968 587,52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48 526 312,31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48 526 312,31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50 528 445,17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33 593 822,82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32 258 921,60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1 165 809,53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1 165 572,54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1 165 572,54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функционирования помощников депутатов городской Думы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"Информационное освещение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6 648 250,00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6 648 250,00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органов местного самоуправления на городских, областных, федеральных каналах телевещания и каналах радиовещания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органов местного самоуправления на городских, областных, федеральных каналах телевещания и каналах радиовещания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органов местного самоуправления в городских, областных и федеральных печатных средствах массовой информации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органов местного самоуправления в городских, областных и федеральных печатных средствах массовой информации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размещения информации о деятельности органов местного самоуправления в городских, областных и федеральных электронных средствах массовой информации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органов местного самоуправления в городских, областных и федеральных электронных средствах массовой информации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институтов гражданского общества в городском округе"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Финансовая поддержка социально ориентированным некоммерческим организациям на реализацию общественно полезных (социальных) мероприятий (направлений)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финансовую поддержку социально ориентированным некоммерческим организациям на реализацию общественно полезных (социальных) мероприятий (направлений)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84 620 150,74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61 804 915,92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61 804 915,92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"Содержание и распоряжение муниципальным имуществом"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63 800 027,18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41 791 792,36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41 791 792,36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муниципальным имуществом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управление муниципальным имуществом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и оплата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28 324 697,50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и оплату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28 324 697,50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28 324 697,50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18 049 600,00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18 049 600,00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18 049 600,00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20 820 123,56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20 013 123,56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20 013 123,56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18 802 717,07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18 802 717,07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2 858 899,91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2 051 899,91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2 051 899,91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Снос (демонтаж) аварийных зданий (сооружений), ветхих и самовольных построек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94 435 539,49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93 907 765,03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93 907 765,03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94 435 539,49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93 907 765,03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93 907 765,03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учреждений культуры, молодежной политики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62 209 190,26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62 209 190,26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62 209 190,26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городского архива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32 226 349,23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городского архива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32 226 349,23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32 226 349,23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1 850 848,81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780 019,68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784 320,50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1 850 848,81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780 019,68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784 320,50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1 850 848,81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780 019,68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784 320,50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1 850 848,81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780 019,68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784 320,50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276 306,02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107 520,47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111 821,29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1 574 542,79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672 499,21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672 499,21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 здания «ЦОР», расположенного по адресу: г. Дзержинск, ул. Урицкого, д. 10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реконструкцию здания «ЦОР», расположенного по адресу: г. Дзержинск, ул. Урицкого, д. 10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16.3.07.28430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16.3.07.28430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15 134 000,01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15 134 000,01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15 060 000,00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 в Союз финансистов России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членских взносов в Союз финансистов России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финансовой грамотности населения"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освещения мероприятий в СМИ, направленных на повышение эффективности бюджетных расходов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услуг по разработке и изготовлению видеопродукции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24 717 710,30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599 300 847,69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901 974 212,74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Общегородские мероприятия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общегородские мероприятия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членские взносы в Совет муниципальных образований НО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596 183 137,39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898 856 502,44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Условно утверждаемые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574 583 137,39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877 256 502,44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Планирование условно утверждаемых расходов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574 583 137,39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877 256 502,44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574 583 137,39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877 256 502,44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 поддержки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средств резерва поддержки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178 272 905,58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173 367 209,90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169 095 190,78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Гражданская оборона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7 231 467,89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6 287 047,25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6 437 058,25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6 653 687,39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5 872 487,39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5 872 487,39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6 295 287,39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сфере гражданской обороны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6 295 287,39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6 295 287,39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6 295 287,39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средств индивидуальной защиты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средств индивидуальной защиты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Сбор и утилизация химически опасных веществ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сбор и утилизацию химически опасных веществ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109 921 196,44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106 621 196,44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106 621 196,44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109 921 196,44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106 621 196,44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106 621 196,44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52 543 868,58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49 243 868,58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49 243 868,58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Защита населения и территорий от чрезвычайных ситуаций природного и техногенного характера (за исключением обеспечения безопасности на водных объектах)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28 228 614,41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28 228 614,41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28 228 614,41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безопасности населения на водных объектах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57 377 327,86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57 377 327,86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57 377 327,86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Установка пожарных емкостей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установку пожарных емкостей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Аренда комплектов технических средств информирования и обеспечения безопасности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аренду комплектов технических средств информирования и обеспечения безопасности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предупреждение и ликвидацию последствий чрезвычайных ситуаций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защитных сооружений (бомбоубежищ)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защитных сооружений (бомбоубежищ)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61 120 241,25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60 458 966,21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56 036 936,09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7 668 436,25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6 194 426,21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1 772 396,09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7 668 436,25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6 194 426,21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1 772 396,09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народных дружин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народных дружин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повышение безопасности дорожного движения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Совершенствование деятельности Единой дежурно-диспетчерской службы г.Дзержинска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совершенствование деятельности Единой дежурно-диспетчерской службы г.Дзержинска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Организация видеонаблюдения, мониторинга ситуаций и системы контроля доступа на объектах социальной сферы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г.о.г.Дзержинск</w:t>
            </w:r>
            <w:proofErr w:type="spell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организацию видеонаблюдения, мониторинга ситуации и системы контроля доступа на объектах социальной сферы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г.о.г.Дзержинск</w:t>
            </w:r>
            <w:proofErr w:type="spell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1 094 594 536,07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925 656 566,95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1 059 276 780,96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общественных работ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общественных работ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Водное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работ по эксплуатации гидротехнических сооружений (ГТС) и водохозяйственных систем, находящихся в оперативном управлении Учреждения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"Инженерно-экологическая служба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Лесное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лесного хозяйства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сохранению городских лесов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сохранению городских лесов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Разработка лесохозяйственного регламента и проведение лесоустройства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лесохозяйственного регламента и проведение лесоустройства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132 745 318,00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124 248 439,34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119 999 999,44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132 745 318,00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124 248 439,34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119 999 999,44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транспортного обслуживания населения городского округа транспортом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132 745 318,00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124 248 439,34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119 999 999,44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Обновление муниципального автобусного парка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обновление муниципального автобусного парка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услуг по регулярным перевозкам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недополученных доходов, связанных с оказанием услуг по осуществлению регулярных перевозок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701 480 261,00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567 345 631,59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705 159 222,04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589 479 194,52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406 528 360,26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352 075 208,71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"Дорожная деятельность в отношении автомобильных дорог местного значения"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589 479 194,52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406 528 360,26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352 075 208,71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капитального ремонта, ремонта и содержание закрепленных автомобильных дорог общего пользования и искусственных дорожных сооружений в их составе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402 683 605,31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301 915 618,15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307 921 318,15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252 687 469,75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301 915 618,15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307 921 318,15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252 687 469,75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301 915 618,15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307 921 318,15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автомобильных дорог общего пользования местного значения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02.1.01.S063Д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142 857 142,86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02.1.01.S063Д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142 857 142,86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02.1.01.SД010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7 138 992,70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02.1.01.SД010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7 138 992,70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специализированной техники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52 632 288,04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26 106 484,01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(3 этап)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(2 этап)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специализированной техники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02.1.04.27410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21 190 000,00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02.1.04.27410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21 190 000,00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дорожного хозяйства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31 070 517,17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ремонт автодорог и тротуаров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31 070 517,17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"Ремонт проезжей части 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ул.Набережная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проезд между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ул.Чапаева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ул.Дербасовой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ул.Советская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Гавриловка"</w:t>
            </w:r>
            <w:r w:rsidR="00480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808CC" w:rsidRPr="00480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7 483 879,12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7 483 879,12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"Ремонт проезжей части автодороги проезд между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ул.Максима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Горького, д.87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ул.Герцена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д.32,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ул.Герцена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 д.16 до д.32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пос.Дачный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) </w:t>
            </w:r>
            <w:r w:rsidR="004808CC" w:rsidRPr="00480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 рамках проекта инициативного бюджетирования "Вам </w:t>
            </w:r>
            <w:proofErr w:type="spellStart"/>
            <w:r w:rsidR="004808CC" w:rsidRPr="00480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решать!"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02.1.05.S260Б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5 266 426,51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02.1.05.S260Б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5 266 426,51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"Ремонт проезжей части автодороги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ул.Кольцова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пер.Линейному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пер.Ульянова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проезд от улицы Чехова с северной стороны переулков в поселке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Петряевка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  <w:r w:rsidR="00480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808CC" w:rsidRPr="00480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02.1.05.S260В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7 763 551,24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02.1.05.S260В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7 763 551,24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"Ремонт проезжей части автодороги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пер.Спортивный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проезда от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ул.Железнодорожная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пер.Спортивный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Пыра"</w:t>
            </w:r>
            <w:r w:rsidR="00480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808CC" w:rsidRPr="00480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02.1.05.S260Г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4 895 116,66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02.1.05.S260Г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4 895 116,66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"Обустройство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велопешеходной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дорожки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ул.Чкалова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 центральной площади в поселке Пыра"</w:t>
            </w:r>
            <w:r w:rsidR="00480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808CC" w:rsidRPr="00480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02.1.05.S260Д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5 661 543,64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02.1.05.S260Д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5 661 543,64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"Региональная и местная дорожная сеть"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112 001 066,48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160 817 271,33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353 084 013,33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112 001 066,48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160 817 271,33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353 084 013,33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проездов малоэтажной застройки в пос. Гавриловка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проездов малоэтажной застройки в пос. Гавриловка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16.2.04.28020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16.2.04.28020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дорожной инфраструктуры территории малоэтажного жилищного строительства по пр. Свердлова (1,2-ая очередь)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дорожной инфраструктуры территории малоэтажного жилищного строительства по пр. Свердлова (1,2-ая очередь)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16.2.05.28110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Капитальные вложения в объекты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16.2.05.28110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Строительство дорожной инфраструктуры территории малоэтажного жилищного строительства ЖК "Северные ворота"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6 460 953,40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дорожной инфраструктуры территории малоэтажного жилищного строительства ЖК "Северные ворота"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16.2.06.28230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6 460 953,40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16.2.06.28230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6 460 953,40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объездной дороги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пос.Дачный</w:t>
            </w:r>
            <w:proofErr w:type="spell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65 535 973,34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области, в том числе строительство объектов скоростного внеуличного транспорта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12 129 916,40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12 129 916,40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области, в том числе строительство объектов скоростного внеуличного транспорта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16.2.09.S062Д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53 406 056,94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16.2.09.S062Д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53 406 056,94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4 008 421,73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365 911,73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365 911,73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3 642 510,00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3 642 510,00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автомобильной дороги от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пр. Ленинского Комсомола, до ул. Комбрига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 пр. Циолковского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33 848 501,34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автомобильной дороги от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пр. Ленинского Комсомола, до ул. Комбрига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 пр. Циолковского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33 848 501,34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33 848 501,34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дорожной инфраструктуры территории малоэтажного жилищного строительства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пос.Пыра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квартал "Южный"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дорожной инфраструктуры территории малоэтажного жилищного строительства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пос.Пыра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квартал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"Южный"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16.2.14.28470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16.2.14.28470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дублера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пр.Циолковского</w:t>
            </w:r>
            <w:proofErr w:type="spellEnd"/>
            <w:r w:rsidR="009563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(расширение </w:t>
            </w:r>
            <w:r w:rsidR="009563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автомобильной 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бул.Прав</w:t>
            </w:r>
            <w:r w:rsidR="009563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ды</w:t>
            </w:r>
            <w:proofErr w:type="spellEnd"/>
            <w:r w:rsidR="009563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) в </w:t>
            </w:r>
            <w:proofErr w:type="spellStart"/>
            <w:r w:rsidR="009563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г.Дзержинске</w:t>
            </w:r>
            <w:proofErr w:type="spellEnd"/>
            <w:r w:rsidR="009563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2 147 216,67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</w:t>
            </w:r>
            <w:r w:rsidR="009563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r w:rsidR="00956311" w:rsidRPr="009563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троительство дублера </w:t>
            </w:r>
            <w:proofErr w:type="spellStart"/>
            <w:r w:rsidR="00956311" w:rsidRPr="009563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пр.Циолковского</w:t>
            </w:r>
            <w:proofErr w:type="spellEnd"/>
            <w:r w:rsidR="00956311" w:rsidRPr="009563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(расширение автомобильной дороги по </w:t>
            </w:r>
            <w:proofErr w:type="spellStart"/>
            <w:r w:rsidR="00956311" w:rsidRPr="009563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бул.Правды</w:t>
            </w:r>
            <w:proofErr w:type="spellEnd"/>
            <w:r w:rsidR="00956311" w:rsidRPr="009563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) в </w:t>
            </w:r>
            <w:proofErr w:type="spellStart"/>
            <w:r w:rsidR="00956311" w:rsidRPr="009563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г.Дзержинске</w:t>
            </w:r>
            <w:proofErr w:type="spellEnd"/>
            <w:r w:rsidR="00956311" w:rsidRPr="009563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16.2.15.28200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2 147 216,67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16.2.15.28200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2 147 216,67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143 128 567,27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142 533 567,27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142 533 567,27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128 547 036,38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127 952 036,38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127 952 036,38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128 547 036,38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127 952 036,38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127 952 036,38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готовности МАСЦО городского округа города Дзержинск к задействованию по предназначению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7 521 147,48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техническое обслуживание и ремонт региональной автоматизированной системы централизованного оповещения Нижегородской области в части муниципального сегмента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7 521 147,48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7 521 147,48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"Цифровая трансформация муниципального 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Создание, разработка, покупка программных и аппаратных средств (в том числе CRM систем), доработка и сопровождение муниципальных информационных систем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создание, разработку, покупку программных и аппаратных средств (в том числе CRM систем), доработку и сопровождение муниципальных информационных систем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82 205 535,90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63 599 388,45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63 654 451,91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7 598 752,88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7 598 752,88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Демонтаж рекламных конструкций, незаконно установленных на территории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7 598 752,88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"АТИ"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7 598 752,88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6 208 504,42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6 208 504,42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6 208 504,42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1 390 248,46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1 437 647,25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1 486 941,99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предпринимательства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малого и среднего предпринимательства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имущественной поддержки субъектам малого и среднего предпринимательства в виде передачи в пользование муниципального имущества на льготных условиях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"Бизнес-инкубатор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малого и среднего предпринимательства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Cубсидии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финансовое обеспечение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субсидии на финансовое обеспечение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МАУ "Бизнес-инкубатор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муниципальных программ поддержки малого и среднего предпринимательства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03.1.06.S2040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03.1.06.S2040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АНО "Центр развития предпринимательства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муниципальных программ поддержки малого и среднего предпринимательства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поддержку начинающих субъектов малого предпринимательства и (или) физических лиц, применяющих специальный налоговый режим "Налог на профессиональный доход" в виде предоставления грантов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муниципальных программ поддержки малого и среднего предпринимательства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части затрат субъектов малого и среднего предпринимательства, связанных с приобретением оборудования в целях создания и (или) развития, либо модернизации производства товаров (работ, услуг)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муниципальных программ поддержки малого и среднего предпринимательства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на финансовое обеспечение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финансовое обеспечение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439 468,00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445 236,72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439 468,00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445 236,72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439 468,00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445 236,72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439 468,00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445 236,72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282 150,00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146 818,00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152 586,72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54 691 591,80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36 173 377,56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36 173 377,56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градостроительной деятельности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41 583 597,92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обеспечения градостроительной деятельности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41 583 597,92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"Градостроительство"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41 583 597,92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24 042 195,70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6 892 148,58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6 892 148,58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13 107 993,88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строительства, реконструкции и капитального ремонта объектов коммунального и социального назначения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13 107 993,88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"Строитель"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13 107 993,88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893 270,70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893 270,70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893 270,70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1 437 973,12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69 806,00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69 806,00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1 244 422 393,60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938 317 136,19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713 106 560,13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434 903 368,36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372 030 856,29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192 661 374,56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содержания и ремонта муниципального жилищного фонда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Субсидии на возмещение затрат в связи с оказанием услуг по вывозу жидких бытовых отходов с выгребных ям,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возмещение затрат в связи с оказанием услуг по вывозу жидких бытовых отходов с выгребных ям,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364 296 334,34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301 485 822,27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122 213 340,54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"Ликвидация аварийного жилищного фонда и обеспечение граждан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364 296 334,34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301 485 822,27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122 213 340,54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141 071 361,82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141 071 361,82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141 071 361,82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"Жилье"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223 224 972,52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301 485 822,27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122 213 340,54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08.3.И2.67484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209 845 854,31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286 411 532,80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116 102 672,12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08.3.И2.67484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209 845 854,31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286 411 532,80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116 102 672,12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08.3.И2.6748S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13 379 118,21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15 074 289,47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6 110 668,42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08.3.И2.6748S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13 379 118,21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15 074 289,47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6 110 668,42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51 541 028,25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51 479 028,25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51 382 028,25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"Содержание и распоряжение муниципальным имуществом"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взносов на капитальный ремонт общего имущества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взносов на капитальный ремонт общего имущества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13 211 642,46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13 149 642,46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13 052 642,46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Снос (демонтаж) аварийных зданий (сооружений), ветхих и самовольных построек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9 694 866,49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9 632 866,49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9 535 866,49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55 624 188,67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46 151 081,52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2 326 161,52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обращению с твердыми коммунальными отходами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1 594 736,84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1 594 736,84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405 263,16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405 263,16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2 912 468,10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2 114 793,10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2 114 793,10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2 912 468,10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2 114 793,10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2 114 793,10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муниципальным унитарным предприятиям на проведение ремонта теплоэнергетического оборудования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проведение ремонта теплоэнергетического оборудования муниципальными унитарными предприятиями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Разработка (актуализация) схем водоснабжения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вобоотведения</w:t>
            </w:r>
            <w:proofErr w:type="spell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(актуализацию) схем водоснабжения и водоотведения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эксплуатации бесхозяйных объектов недвижимого имущества, обеспечивающих электро-, тепло-, газо-, водоснабжение и водоотведение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эксплуатации бесхозяйных объектов недвижимого имущества, обеспечивающих электро-, тепло-, газо-, водоснабжение и водоотведение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свалок и объектов размещения отходов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40 211 720,57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40 211 720,57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40 211 720,57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40 211 720,57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40 211 720,57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561 078 643,60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406 612 301,46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404 596 127,13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дорожной сети, транспортного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349 817 393,41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241 056 545,60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242 323 613,18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349 817 393,41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241 056 545,60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242 323 613,18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благоустройства и озеленения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129 054 753,25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129 054 753,25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129 054 753,25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освещения улиц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107 462 155,18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84 375 020,35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85 642 087,93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107 462 155,18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84 375 020,35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85 642 087,93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107 462 155,18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84 375 020,35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85 642 087,93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Уборка территории и аналогичная деятельность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благоустройства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13 725 832,98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"Благоустройство территории перед детским садом № 147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ул.Весенняя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Горбатовка"</w:t>
            </w:r>
            <w:r w:rsidR="00480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808CC" w:rsidRPr="00480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02.2.08.S260Е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3 113 266,10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02.2.08.S260Е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3 113 266,10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"Выполнение работ по устройству уличного освещения на участках (от д.1-А по ул.1 Мая до д.4-Г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ул.Чапаева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д.1-Б до д.14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ул.Чапаева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д.3-Г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ул.Чапаева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д.2-А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ул.Горького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д.3-Е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ул.Чапаева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д.3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ул.Свердлова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д.17 до д.18-Б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ул.Торфяников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в поселке Пыра</w:t>
            </w:r>
            <w:r w:rsidR="00480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808CC" w:rsidRPr="00480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02.2.08.S260Ж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1 592 781,73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02.2.08.S260Ж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1 592 781,73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"Комплексное благоустройство спортивно-игровой площадки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пр.Циолковского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82"</w:t>
            </w:r>
            <w:r w:rsidR="00480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808CC" w:rsidRPr="004808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02.2.08.S260И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9 019 785,15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02.2.08.S260И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9 019 785,15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проектированию и устройству архитектурно-художественного освещения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мероприятий по проектированию и устройству архитектурно-художественного освещения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02.2.10.20470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02.2.10.20470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 бюджетирование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инициативное бюджетирование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02.2.19.S2650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02.2.19.S2650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содержание мест захоронения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"Ритуал"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Развитие Окской набережной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развитие Окской набережной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151 497 425,84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144 942 984,87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141 659 742,96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дворовых территорий"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ремонта и благоустройства дворовых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и благоустройство дворовых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15.1.01.23310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15.1.01.23310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ремонта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дворовых территорий в муниципальных образованиях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81 455 050,84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74 900 609,87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71 617 367,96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Комплексное благоустройство муниципальных территорий общего пользования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4 769 666,67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комплексное благоустройство общественных пространств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15.2.01.23320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4 769 666,67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15.2.01.23320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4 769 666,67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содержанию объектов благоустройства и общественных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объектов благоустройства и общественных территорий за счет средств местного бюджета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 парка на ул. Молодежной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9 199 977,78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благоустройство парка на ул. Молодежной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15.2.04.23340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9 199 977,78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15.2.04.23340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9 199 977,78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56 476 163,89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63 891 367,37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60 608 125,46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программ формирования современной городской среды (федеральный, областной и местный бюджеты)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15.2.И4.55550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56 476 163,89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63 891 367,37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60 608 125,46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15.2.И4.55550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56 476 163,89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63 891 367,37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60 608 125,46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192 816 192,97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113 522 896,92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113 522 896,92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113 665 346,92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113 472 896,92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113 472 896,92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96 508 312,41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96 315 862,41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96 315 862,41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содержания и ремонта муниципального жилищного фонда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29 176 550,32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29 176 550,32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29 176 550,32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1 683 290,88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1 683 290,88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1 683 290,88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Содержание (эксплуатация) имущества, находящегося в государственной (муниципальной)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65 551 293,29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МБУ "Прометей-Дзержинск"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65 551 293,29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65 551 293,29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содержание мест захоронения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"Ритуал"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1 403 738,74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1 403 738,74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1 403 738,74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862 359,38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862 359,38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862 359,38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78 762 402,94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"Реализация лучших проектов создания комфортной городской среды в историческом поселении городе Дзержинске"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78 762 402,94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22 821 998,90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22 821 998,90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22 821 998,90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Всероссийского конкурса лучших проектов создания комфортной городской среды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15.3.И4.А4240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15.3.И4.А4240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94 046 885,33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20 146 374,86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20 146 374,86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62 608 073,67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62 608 073,67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62 608 073,67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свалок и объектов размещения отходов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62 608 073,67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 за счет средств местного бюджета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52 280 933,67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52 280 933,67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10 327 140,00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10 327 140,00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31 438 811,66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18 178 341,26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18 178 341,26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31 315 122,56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18 054 652,16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18 054 652,16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31 315 122,56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18 054 652,16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18 054 652,16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мероприятий по предотвращению негативного воздействия на окружающую среду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25 947 150,00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"Инженерно-экологической службы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25 947 150,00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25 947 150,00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Экологическое просвещение и образование жителей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экологическое просвещение и образование жителей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Развитие материально-технической базы МБУ "Инженерно-экологическая служба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развитие материально-технической базы МБУ "Инженерно-экологической службы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07.1.06.23180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07.1.06.23180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Сохранение природоохранных комплексов, уникальных и эталонных природных участков и объектов "Дендропарк имени И.Н.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Ильяшевича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сохранение природоохранных комплексов, уникальных и эталонных природных участков и объектов "Дендропарк имени И.Н.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Ильяшевича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07.1.08.23140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07.1.08.23140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5 736 196 832,15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5 613 567 712,93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5 760 743 222,78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1 884 501 698,18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1 950 337 175,52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1 942 634 770,30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1 864 174 729,97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1 864 174 729,97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1 820 031 879,44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1 820 031 879,44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1 820 031 879,44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14 220 950,53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14 220 950,53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14 220 950,53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9 960 952,59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94 553 185,55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86 850 780,33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9 960 952,59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94 553 185,55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86 850 780,33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детского сада в поселке Пыра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3 660 112,59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строительство детского сада в поселке Пыра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3 660 112,59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3 660 112,59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детского сада на 320 мест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Комсомольский г.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детского сада на 320 мест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Комсомольский г.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детского сада на 180 мест на территории ЖК "Северные ворота"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</w:t>
            </w:r>
            <w:proofErr w:type="spell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детского сада на 180 мест на территории ЖК "Северные ворота"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</w:t>
            </w:r>
            <w:proofErr w:type="spell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16.3.14.28450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16.3.14.28450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10 366 015,62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10 366 015,62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10 366 015,62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10 366 015,62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10 366 015,62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2 898 201 513,45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2 772 754 978,65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2 927 418 744,77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2 873 029 885,57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2 772 754 978,65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2 927 418 744,77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2 873 029 885,57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2 772 754 978,65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2 927 418 744,77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2 379 176 681,50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2 313 951 025,53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2 313 969 048,63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557 378 981,50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492 153 325,53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492 171 348,63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557 378 981,50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492 153 325,53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492 171 348,63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бесплатным горячим питанием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160 326 850,65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146 673 226,78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140 111 856,52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120 763 018,55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110 173 090,98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105 336 961,72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120 763 018,55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110 173 090,98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105 336 961,72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39 563 832,10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36 500 135,80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34 774 894,80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39 563 832,10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36 500 135,80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34 774 894,80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7 397 595,82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"Устройство детских площадок с размещением игровых и спортивных элементов для муниципального бюджетного общеобразовательного учреждения "Средняя школа № 30"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д.52"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01.1.19.S260К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3 999 682,44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01.1.19.S260К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3 999 682,44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"Устройство волейбольной площадки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и беговой дорожки на территории МБОУ школа № 40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б-р Мира, д.3"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01.1.19.S260Л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3 397 913,38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01.1.19.S260Л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3 397 913,38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"Школьный стадион"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16 323 035,10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"Школьный стадион"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16 323 035,10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16 323 035,10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55 555 500,00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50 893 500,00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46 231 500,00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55 555 500,00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50 893 500,00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46 231 500,00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55 555 500,00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50 893 500,00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46 231 500,00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области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01.1.27.22620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01.1.27.22620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"Все лучшее детям"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165 869 113,28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модернизации школьных систем образования (объекты капитального ремонта, планируемые к реализации в рамках одного финансового года)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01.1.Ю4.57501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144 156 240,60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01.1.Ю4.57501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144 156 240,60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модернизации школьных систем образования за счет средств областного бюджета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01.1.Ю4.А7500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21 712 872,68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01.1.Ю4.А7500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21 712 872,68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"Деятельность советников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Нижегородской области, муниципальных общеобразовательных организаций, расположенных на территории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73 979 640,00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полномочий по финансовому обеспечению выплат ежемесячного денежного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01.1.Ю6.53030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73 979 640,00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01.1.Ю6.53030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73 979 640,00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корпуса начальной школы МБОУ "Средняя школа № 20" в г. Дзержинске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корпуса начальной школы МБОУ "Средняя школа № 20" в г. Дзержинске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10 771 627,88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10 771 627,88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10 771 627,88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10 771 627,88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10 771 627,88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515 317 402,31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477 418 516,78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477 418 516,78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195 777 383,64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185 196 221,54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185 196 221,54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195 777 383,64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185 196 221,54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185 196 221,54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130 766 633,64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услуг, выполнение работ) организаций дополнительного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130 766 633,64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130 766 633,64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Экологическое просвещение и образование жителей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экологическое просвещение и образование жителей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312 705 806,40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291 463 495,24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291 463 495,24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305 103 596,15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 детей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305 103 596,15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305 103 596,15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305 103 596,15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7 602 210,25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Поддержка профессионального искусства и дополнительного образования в сфере культуры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профессионального искусства и дополнительного образования в сфере культуры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культуры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7 452 210,25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"Капитальный ремонт фасада, устройство пандуса здания МБУ ДО "ДМШ № 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им.Н.К.Гусельникова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11.2.10.S260М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7 452 210,25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11.2.10.S260М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7 452 210,25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1 108 612,27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1 108 612,27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1 108 612,27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1 108 612,27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1 108 612,27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5 583 600,00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5 583 600,00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5 583 600,00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5 583 600,00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5 583 600,00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145 357 428,24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132 462 087,61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132 477 867,56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145 357 428,24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132 462 087,61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132 477 867,56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124 189 299,48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124 189 299,48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124 189 299,48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124 189 299,48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21 168 128,76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20 674 418,15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20 690 198,10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комплекса мер, направленных на организацию и проведение профилактических мероприятий антинаркотической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реализацию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развитие ВВПОД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развитие ВВПОД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292 818 789,97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280 594 954,37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280 793 323,37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103 090 049,45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97 929 801,61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98 128 170,61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103 090 049,45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97 929 801,61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98 128 170,61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21 685 292,11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21 685 292,11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21 685 292,11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с дневным пребыванием детей в сфере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Оздоровление детей в загородных детских оздоровительно-образовательных центрах (лагерях) в каникулярный период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части расходов по приобретению путевок в загородные детские оздоровительно-образовательные центры (лагеря) в каникулярный период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Исполнение полномочий на компенсацию части расходов по приобретению путевки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4 259 700,00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4 259 700,00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4 259 700,00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2 887 900,00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2 887 900,00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2 887 900,00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поддержка в сфере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образования, имеющим в составе имущества государственное имущество на праве безвозмездного пользования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независимой оценки качества условий оказания услуг организациями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независимой оценки качества условий оказания услуг организациями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01.1.13.20280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01.1.13.20280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на финансовое обеспечение уставной деятельности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финансовое обеспечение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"Стимулирование спроса на отечественные беспилотные авиационные системы"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функционирования специализированных классов (кружков) на базе общеобразовательных организаций в целях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"Деятельность советников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Нижегородской области, муниципальных общеобразовательных организаций, расположенных на территории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13 693 691,00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13 857 622,00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14 055 991,00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01.1.Ю6.50500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01.1.Ю6.50500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01.1.Ю6.51790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10 803 251,00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10 967 182,00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11 165 551,00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01.1.Ю6.51790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10 803 251,00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10 967 182,00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11 165 551,00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132 406 946,68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"Организация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предоставления дошкольного образования, присмотра и ухода за детьми"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132 406 946,68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деятельности (оказание услуг, выполнение работ) центра обслуживания получателей бюджетных средств образовательных учреждений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132 260 646,68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132 260 646,68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132 260 646,68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независимой оценки качества условий оказания услуг организациями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независимой оценки качества условий оказания услуг организациями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10.1.08.20280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10.1.08.20280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в сфере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круглосуточным пребыванием детей в каникулярное время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1 317 051,38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1 317 051,38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1 317 051,38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1 317 051,38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1 317 051,38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"Профилактика терроризма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543 942 189,20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479 491 536,75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437 805 185,14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489 617 453,90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426 700 134,78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385 013 783,17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454 387 741,79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407 939 163,52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380 283 383,17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341 034 956,67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334 941 467,00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335 256 073,53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музея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12 791 740,18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музея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12 791 740,18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12 791 740,18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107 734 085,68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105 199 349,91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105 190 297,67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107 734 085,68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105 199 349,91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105 190 297,67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107 734 085,68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105 199 349,91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105 190 297,67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театров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127 320 096,98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126 868 420,44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127 192 079,21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театров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127 320 096,98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126 868 420,44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127 192 079,21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127 320 096,98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126 868 420,44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127 192 079,21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113 352 785,12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72 997 696,52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45 027 309,64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поддержки творческой деятельности и укрепление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1 613 503,94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1 875 974,33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1 849 961,37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1 613 503,94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1 875 974,33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1 849 961,37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1 613 503,94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1 875 974,33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1 849 961,37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государственной поддержки отрасли культуры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752 614,68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757 419,55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816 215,67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государственную поддержку отрасли культуры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752 614,68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757 419,55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816 215,67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752 614,68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757 419,55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816 215,67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культурно-массовых и общественно-значимых мероприятий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культурно-массовых и общественно-значимых мероприятий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Разработка проектно-сметной документации по реконструкции объекта «Культурно-досуговый центр «Дом книги», расположенного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пр. Циолковского, д.21г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1 309 625,00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1 309 625,00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1 309 625,00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559 694,67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522 043,58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525 462,29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559 694,67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522 043,58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525 462,29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559 694,67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522 043,58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525 462,29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Ремонт МАУК "Дворец культуры химиков"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МАУК "Дворец культуры химиков"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Капитальный ремонт здания "Театр кукол , 1948 г." (сохранение объекта "Объект культурного наследия (памятник истории и культуры) народов Российской Федерации регионального значения "Театр кукол, 1948 г." расположенного по адресу: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Дзержинск, пр-т Ленина, д. 66 "А")"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34 757 360,20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здания МБУК "Дзержинский театр кукол"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34 757 360,20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34 757 360,20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Региональный проект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Семейнвй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ценности и инфраструктура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15 152 631,25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28 086 588,75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 модельных муниципальных библиотек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11.2.Я5.54540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11.2.Я5.54540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региональных и муниципальных театров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11.2.Я5.55800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15 152 631,25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11.2.Я5.55800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15 152 631,25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муниципальных театров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11.2.Я5.А5800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6 410 838,75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11.2.Я5.А5800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6 410 838,75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30 237 777,78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дома культуры в поселке Пыра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дома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культуры в поселке Пыра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"Сохранение, охрана и популяризация объектов культурного наследия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мероприятий по сохранению ОКН "Кинотеатр "Родина""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пр.Ленина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54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Субсидия на проведение мероприятий по сохранению объектов культурного наследия, относящихся к муниципальной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16.4.04.S2130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16.4.04.S2130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54 324 735,30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52 791 401,97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52 791 401,97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32 953 852,80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32 953 852,80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32 953 852,80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32 953 852,80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32 953 852,80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"Формирование современной городской среды на территории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содержанию объектов благоустройства и общественных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объектов благоустройства и общественных территорий за счет средств местного бюджета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241 476 499,52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228 822 836,52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226 086 736,52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Выплата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12 218 818,00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2 936 998,00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153 498,00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Меры социальной поддержки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вышедшим на пенсию и не осуществляющим педагогическую деятельность ветеранам систем общего и дополнительного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правовой и социальной защиты добровольных пожарных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правовой и социальной защиты добровольных пожарных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4 503 720,00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4 503 720,00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имеющим звание "Почетный гражданин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2 992 984,00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имеющим звание "Почетный гражданин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2 992 984,00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2 992 984,00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2 783 500,00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2 783 500,00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обязательств по возмещению процентных ставок по кредитам, выданным до 31.12.2006 в рамках ДЦП "Молодой семье-доступное жилье" на 2005-2010 годы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обязательств по возмещению процентных ставок по кредитам, выданным до 31.12.2006 в рамках ДЦП "Молодой семье-доступное жилье" на 2005-2010 годы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мер дополнительного материального обеспечения ведущим спортсменам городского округа город Дзержинск и их тренерам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мер дополнительного материального обеспечения ведущим спортсменам городского округа и их тренерам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12.2.03.10160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12.2.03.10160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6 114 500,00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6 114 500,00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помощи гражданам, оказавшимся в трудной жизненной ситуации, и другие меры социальной поддержки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1 114 500,00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донорам универсальных групп крови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средств из областного бюджета на оказание материальной помощи гражданам, находящимся в трудной жизненной ситуации, в виде денежных средств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 виде единовременной материальной помощи семьям лиц, погибших (умерших) в ходе проведения специальной военной операции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195 610 943,00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192 239 100,00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192 286 500,00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109 640 640,00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106 268 800,00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106 316 200,00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молодых семей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5 325 900,00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молодым семьям на приобретение жилья или строительство индивидуального жилого дома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5 325 900,00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5 325 900,00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Социальное обеспечение и иные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5 325 900,00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(за счет средств областного бюджетов)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08.2.04.Д0820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08.2.04.Д0820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надлежащего санитарного и технического состояния этих жилых помещений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институтов гражданского общества в городском округе"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809 352 997,82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784 804 882,22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844 543 862,91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312 730 420,86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288 182 305,26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347 921 285,95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91 264 922,96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58 020 861,26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42 629 259,95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64 832 735,64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52 021 996,46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36 630 395,15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64 832 735,64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52 021 996,46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36 630 395,15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64 832 735,64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52 021 996,46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36 630 395,15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64 832 735,64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52 021 996,46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36 630 395,15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26 432 187,32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Организация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6 389 218,80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6 389 218,80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5 389 218,80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7 389 571,32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"Благоустройство спортивной трассы для мотокросса "Заря"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12.2.09.S260Н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3 676 035,66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12.2.09.S260Н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3 676 035,66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"Благоустройство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лыжероллерной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трассы "Магнитная стрелка"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12.2.09.S260П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3 713 535,66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12.2.09.S260П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3 713 535,66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уставной деятельности автономной некоммерческой организации "Регбийный клуб "Химик"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уставной деятельности автономной некоммерческой организации "Регбийный клуб "Химик"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Подготовка основания для создания "умных" спортивных площадок в МБУ ДО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СШ"ФОК"Ока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2 653 397,20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подготовку основания для создания "умных" спортивных площадок в МБУ ДО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СШ"ФОК"Ока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12.2.22.20480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2 653 397,20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12.2.22.20480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2 653 397,20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206 753 863,90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217 547 044,00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292 677 626,00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206 753 863,90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217 547 044,00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292 677 626,00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"СШОР "Салют"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168 933 733,90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"СШОР "Салют"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1 353 983,90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1 353 983,90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центра единоборств МБУ "СШОР борьбы "Созвездие"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20 470 130,00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центра единоборств МБУ "СШОР борьбы "Созвездие"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20 470 130,00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20 470 130,00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 залом художественной гимнастики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 залом художественной гимнастики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16.3.15.28460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16.3.15.28460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Непрограммные расходы по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31 932 935,98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29 778 435,98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29 408 667,98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31 932 935,98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29 778 435,98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29 408 667,98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31 547 935,98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29 778 435,98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29 408 667,98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"Информационное освещение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31 547 935,98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29 778 435,98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29 408 667,98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услуг, выполнение работ) муниципальным автономным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учреждением "Информационный центр "Дзержинские ведомости"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30 351 434,46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28 581 934,46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28 212 166,46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муниципальным автономным учреждением "Информационный центр "Дзержинские ведомости"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25 139 684,46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23 370 184,46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23 000 416,46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25 139 684,46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23 370 184,46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23 000 416,46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бесперебойного выхода средств массовой информации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процентных платежей по муниципальному долгу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CE1FF6" w:rsidRPr="00CE1FF6" w:rsidTr="003373EA">
        <w:trPr>
          <w:trHeight w:val="20"/>
        </w:trPr>
        <w:tc>
          <w:tcPr>
            <w:tcW w:w="2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1FF6" w:rsidRPr="00CE1FF6" w:rsidRDefault="00CE1FF6" w:rsidP="00C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7.0.0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FF6" w:rsidRPr="00CE1FF6" w:rsidRDefault="00CE1FF6" w:rsidP="00CE1F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1F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</w:tbl>
    <w:p w:rsidR="00605E0A" w:rsidRDefault="00605E0A"/>
    <w:p w:rsidR="00123840" w:rsidRPr="00123840" w:rsidRDefault="00123840" w:rsidP="001238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3840"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городского </w:t>
      </w:r>
    </w:p>
    <w:p w:rsidR="00123840" w:rsidRPr="00123840" w:rsidRDefault="00123840" w:rsidP="001238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3840">
        <w:rPr>
          <w:rFonts w:ascii="Times New Roman" w:hAnsi="Times New Roman" w:cs="Times New Roman"/>
          <w:sz w:val="28"/>
          <w:szCs w:val="28"/>
        </w:rPr>
        <w:t>округа, директор департамента финансов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С.В.Федоров</w:t>
      </w:r>
    </w:p>
    <w:sectPr w:rsidR="00123840" w:rsidRPr="00123840" w:rsidSect="00123840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3840" w:rsidRDefault="00123840" w:rsidP="00123840">
      <w:pPr>
        <w:spacing w:after="0" w:line="240" w:lineRule="auto"/>
      </w:pPr>
      <w:r>
        <w:separator/>
      </w:r>
    </w:p>
  </w:endnote>
  <w:endnote w:type="continuationSeparator" w:id="0">
    <w:p w:rsidR="00123840" w:rsidRDefault="00123840" w:rsidP="001238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3840" w:rsidRDefault="00123840" w:rsidP="00123840">
      <w:pPr>
        <w:spacing w:after="0" w:line="240" w:lineRule="auto"/>
      </w:pPr>
      <w:r>
        <w:separator/>
      </w:r>
    </w:p>
  </w:footnote>
  <w:footnote w:type="continuationSeparator" w:id="0">
    <w:p w:rsidR="00123840" w:rsidRDefault="00123840" w:rsidP="001238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224663"/>
      <w:docPartObj>
        <w:docPartGallery w:val="Page Numbers (Top of Page)"/>
        <w:docPartUnique/>
      </w:docPartObj>
    </w:sdtPr>
    <w:sdtEndPr/>
    <w:sdtContent>
      <w:p w:rsidR="00123840" w:rsidRDefault="00123840">
        <w:pPr>
          <w:pStyle w:val="a5"/>
          <w:jc w:val="center"/>
        </w:pPr>
        <w:r w:rsidRPr="00123840">
          <w:rPr>
            <w:rFonts w:ascii="Times New Roman" w:hAnsi="Times New Roman" w:cs="Times New Roman"/>
          </w:rPr>
          <w:fldChar w:fldCharType="begin"/>
        </w:r>
        <w:r w:rsidRPr="00123840">
          <w:rPr>
            <w:rFonts w:ascii="Times New Roman" w:hAnsi="Times New Roman" w:cs="Times New Roman"/>
          </w:rPr>
          <w:instrText>PAGE   \* MERGEFORMAT</w:instrText>
        </w:r>
        <w:r w:rsidRPr="00123840">
          <w:rPr>
            <w:rFonts w:ascii="Times New Roman" w:hAnsi="Times New Roman" w:cs="Times New Roman"/>
          </w:rPr>
          <w:fldChar w:fldCharType="separate"/>
        </w:r>
        <w:r w:rsidR="00750A4E">
          <w:rPr>
            <w:rFonts w:ascii="Times New Roman" w:hAnsi="Times New Roman" w:cs="Times New Roman"/>
            <w:noProof/>
          </w:rPr>
          <w:t>2</w:t>
        </w:r>
        <w:r w:rsidRPr="00123840">
          <w:rPr>
            <w:rFonts w:ascii="Times New Roman" w:hAnsi="Times New Roman" w:cs="Times New Roman"/>
          </w:rPr>
          <w:fldChar w:fldCharType="end"/>
        </w:r>
      </w:p>
    </w:sdtContent>
  </w:sdt>
  <w:p w:rsidR="00123840" w:rsidRDefault="0012384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FF6"/>
    <w:rsid w:val="00123840"/>
    <w:rsid w:val="003373EA"/>
    <w:rsid w:val="004808CC"/>
    <w:rsid w:val="00605E0A"/>
    <w:rsid w:val="00750A4E"/>
    <w:rsid w:val="00956311"/>
    <w:rsid w:val="00CE1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E1FF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E1FF6"/>
    <w:rPr>
      <w:color w:val="800080"/>
      <w:u w:val="single"/>
    </w:rPr>
  </w:style>
  <w:style w:type="paragraph" w:customStyle="1" w:styleId="xl63">
    <w:name w:val="xl63"/>
    <w:basedOn w:val="a"/>
    <w:rsid w:val="00CE1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CE1FF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5">
    <w:name w:val="xl65"/>
    <w:basedOn w:val="a"/>
    <w:rsid w:val="00CE1FF6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CE1FF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CE1FF6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CE1FF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CE1F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CE1FF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CE1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CE1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CE1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CE1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CE1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CE1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CE1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CE1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1238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23840"/>
  </w:style>
  <w:style w:type="paragraph" w:styleId="a7">
    <w:name w:val="footer"/>
    <w:basedOn w:val="a"/>
    <w:link w:val="a8"/>
    <w:uiPriority w:val="99"/>
    <w:unhideWhenUsed/>
    <w:rsid w:val="001238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23840"/>
  </w:style>
  <w:style w:type="paragraph" w:styleId="a9">
    <w:name w:val="Balloon Text"/>
    <w:basedOn w:val="a"/>
    <w:link w:val="aa"/>
    <w:uiPriority w:val="99"/>
    <w:semiHidden/>
    <w:unhideWhenUsed/>
    <w:rsid w:val="00750A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50A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E1FF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E1FF6"/>
    <w:rPr>
      <w:color w:val="800080"/>
      <w:u w:val="single"/>
    </w:rPr>
  </w:style>
  <w:style w:type="paragraph" w:customStyle="1" w:styleId="xl63">
    <w:name w:val="xl63"/>
    <w:basedOn w:val="a"/>
    <w:rsid w:val="00CE1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CE1FF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5">
    <w:name w:val="xl65"/>
    <w:basedOn w:val="a"/>
    <w:rsid w:val="00CE1FF6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CE1FF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CE1FF6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CE1FF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CE1F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CE1FF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CE1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CE1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CE1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CE1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CE1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CE1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CE1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CE1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1238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23840"/>
  </w:style>
  <w:style w:type="paragraph" w:styleId="a7">
    <w:name w:val="footer"/>
    <w:basedOn w:val="a"/>
    <w:link w:val="a8"/>
    <w:uiPriority w:val="99"/>
    <w:unhideWhenUsed/>
    <w:rsid w:val="001238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23840"/>
  </w:style>
  <w:style w:type="paragraph" w:styleId="a9">
    <w:name w:val="Balloon Text"/>
    <w:basedOn w:val="a"/>
    <w:link w:val="aa"/>
    <w:uiPriority w:val="99"/>
    <w:semiHidden/>
    <w:unhideWhenUsed/>
    <w:rsid w:val="00750A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50A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60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57</Pages>
  <Words>27431</Words>
  <Characters>156357</Characters>
  <Application>Microsoft Office Word</Application>
  <DocSecurity>0</DocSecurity>
  <Lines>1302</Lines>
  <Paragraphs>366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183422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Воронина Лилия Олеговна</dc:creator>
  <cp:lastModifiedBy>Кузовлева Марина Александровна</cp:lastModifiedBy>
  <cp:revision>6</cp:revision>
  <cp:lastPrinted>2025-03-10T12:14:00Z</cp:lastPrinted>
  <dcterms:created xsi:type="dcterms:W3CDTF">2025-03-09T14:42:00Z</dcterms:created>
  <dcterms:modified xsi:type="dcterms:W3CDTF">2025-03-10T12:14:00Z</dcterms:modified>
</cp:coreProperties>
</file>